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2"/>
        <w:tblpPr w:leftFromText="180" w:rightFromText="180" w:vertAnchor="page" w:horzAnchor="margin" w:tblpXSpec="center" w:tblpY="8566"/>
        <w:tblW w:w="9680" w:type="dxa"/>
        <w:tblLayout w:type="fixed"/>
        <w:tblLook w:val="06A0" w:firstRow="1" w:lastRow="0" w:firstColumn="1" w:lastColumn="0" w:noHBand="1" w:noVBand="1"/>
      </w:tblPr>
      <w:tblGrid>
        <w:gridCol w:w="697"/>
        <w:gridCol w:w="1473"/>
        <w:gridCol w:w="5397"/>
        <w:gridCol w:w="936"/>
        <w:gridCol w:w="1177"/>
      </w:tblGrid>
      <w:tr w:rsidR="00C93E80" w:rsidRPr="001B71EF" w14:paraId="3A8D434A" w14:textId="77777777" w:rsidTr="006735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  <w:noWrap/>
            <w:vAlign w:val="center"/>
            <w:hideMark/>
          </w:tcPr>
          <w:p w14:paraId="7F6B1560" w14:textId="77777777" w:rsidR="00C93E80" w:rsidRPr="001B71EF" w:rsidRDefault="00C93E80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順序</w:t>
            </w:r>
          </w:p>
        </w:tc>
        <w:tc>
          <w:tcPr>
            <w:tcW w:w="1473" w:type="dxa"/>
            <w:noWrap/>
            <w:vAlign w:val="center"/>
            <w:hideMark/>
          </w:tcPr>
          <w:p w14:paraId="4A1FF098" w14:textId="77777777" w:rsidR="00C93E80" w:rsidRPr="001B71EF" w:rsidRDefault="00C93E80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報告時間</w:t>
            </w:r>
          </w:p>
        </w:tc>
        <w:tc>
          <w:tcPr>
            <w:tcW w:w="5397" w:type="dxa"/>
            <w:noWrap/>
            <w:vAlign w:val="center"/>
            <w:hideMark/>
          </w:tcPr>
          <w:p w14:paraId="465DE6A3" w14:textId="77777777" w:rsidR="00C93E80" w:rsidRPr="001B71EF" w:rsidRDefault="00C93E80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專題名稱</w:t>
            </w:r>
          </w:p>
        </w:tc>
        <w:tc>
          <w:tcPr>
            <w:tcW w:w="936" w:type="dxa"/>
            <w:noWrap/>
            <w:vAlign w:val="center"/>
            <w:hideMark/>
          </w:tcPr>
          <w:p w14:paraId="1B65D8E1" w14:textId="77777777" w:rsidR="00C93E80" w:rsidRPr="001B71EF" w:rsidRDefault="00C93E80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177" w:type="dxa"/>
            <w:noWrap/>
            <w:vAlign w:val="center"/>
            <w:hideMark/>
          </w:tcPr>
          <w:p w14:paraId="2D3DE52A" w14:textId="77777777" w:rsidR="00C93E80" w:rsidRPr="001B71EF" w:rsidRDefault="00C93E80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專題老師</w:t>
            </w:r>
          </w:p>
        </w:tc>
      </w:tr>
      <w:tr w:rsidR="00B309F7" w:rsidRPr="001B71EF" w14:paraId="333959FF" w14:textId="77777777" w:rsidTr="0067350F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  <w:noWrap/>
            <w:vAlign w:val="center"/>
            <w:hideMark/>
          </w:tcPr>
          <w:p w14:paraId="585B4F37" w14:textId="77777777" w:rsidR="00C93E80" w:rsidRPr="001B71EF" w:rsidRDefault="00C93E80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73" w:type="dxa"/>
            <w:noWrap/>
            <w:vAlign w:val="center"/>
            <w:hideMark/>
          </w:tcPr>
          <w:p w14:paraId="41FAC8F2" w14:textId="77777777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13:00~13:12</w:t>
            </w:r>
          </w:p>
        </w:tc>
        <w:tc>
          <w:tcPr>
            <w:tcW w:w="5397" w:type="dxa"/>
            <w:noWrap/>
            <w:vAlign w:val="center"/>
          </w:tcPr>
          <w:p w14:paraId="4CFBCF32" w14:textId="0550C0A8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遊戲機專利分析</w:t>
            </w:r>
          </w:p>
        </w:tc>
        <w:tc>
          <w:tcPr>
            <w:tcW w:w="936" w:type="dxa"/>
            <w:noWrap/>
            <w:vAlign w:val="center"/>
          </w:tcPr>
          <w:p w14:paraId="73487E7D" w14:textId="05FB956C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陳千妙</w:t>
            </w:r>
          </w:p>
        </w:tc>
        <w:tc>
          <w:tcPr>
            <w:tcW w:w="1177" w:type="dxa"/>
            <w:noWrap/>
            <w:vAlign w:val="center"/>
          </w:tcPr>
          <w:p w14:paraId="3F296CA2" w14:textId="1FA0000A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王健亞</w:t>
            </w:r>
          </w:p>
        </w:tc>
      </w:tr>
      <w:tr w:rsidR="00B309F7" w:rsidRPr="001B71EF" w14:paraId="30395845" w14:textId="77777777" w:rsidTr="0067350F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  <w:noWrap/>
            <w:vAlign w:val="center"/>
            <w:hideMark/>
          </w:tcPr>
          <w:p w14:paraId="3A3E48A1" w14:textId="77777777" w:rsidR="00C93E80" w:rsidRPr="001B71EF" w:rsidRDefault="00C93E80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473" w:type="dxa"/>
            <w:noWrap/>
            <w:vAlign w:val="center"/>
            <w:hideMark/>
          </w:tcPr>
          <w:p w14:paraId="02751CC9" w14:textId="77777777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13:13~13:25</w:t>
            </w:r>
          </w:p>
        </w:tc>
        <w:tc>
          <w:tcPr>
            <w:tcW w:w="5397" w:type="dxa"/>
            <w:noWrap/>
            <w:vAlign w:val="center"/>
          </w:tcPr>
          <w:p w14:paraId="61DE0BC1" w14:textId="582E5520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常見電子商務購物平台分析及評比</w:t>
            </w:r>
          </w:p>
        </w:tc>
        <w:tc>
          <w:tcPr>
            <w:tcW w:w="936" w:type="dxa"/>
            <w:noWrap/>
            <w:vAlign w:val="center"/>
          </w:tcPr>
          <w:p w14:paraId="1E75E8EC" w14:textId="04849022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鮑京澤</w:t>
            </w:r>
          </w:p>
        </w:tc>
        <w:tc>
          <w:tcPr>
            <w:tcW w:w="1177" w:type="dxa"/>
            <w:noWrap/>
            <w:vAlign w:val="center"/>
          </w:tcPr>
          <w:p w14:paraId="2C756F3E" w14:textId="6C9A2438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王瑞</w:t>
            </w:r>
          </w:p>
        </w:tc>
      </w:tr>
      <w:tr w:rsidR="00B309F7" w:rsidRPr="001B71EF" w14:paraId="2B18C03B" w14:textId="77777777" w:rsidTr="0067350F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  <w:noWrap/>
            <w:vAlign w:val="center"/>
            <w:hideMark/>
          </w:tcPr>
          <w:p w14:paraId="22FC1221" w14:textId="77777777" w:rsidR="00C93E80" w:rsidRPr="001B71EF" w:rsidRDefault="00C93E80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73" w:type="dxa"/>
            <w:noWrap/>
            <w:vAlign w:val="center"/>
            <w:hideMark/>
          </w:tcPr>
          <w:p w14:paraId="3B504545" w14:textId="77777777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13:26~13:38</w:t>
            </w:r>
          </w:p>
        </w:tc>
        <w:tc>
          <w:tcPr>
            <w:tcW w:w="5397" w:type="dxa"/>
            <w:noWrap/>
            <w:vAlign w:val="center"/>
          </w:tcPr>
          <w:p w14:paraId="117E3446" w14:textId="706C5733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AI</w:t>
            </w:r>
            <w:r w:rsidRPr="00C93E80">
              <w:rPr>
                <w:rFonts w:ascii="Times New Roman" w:eastAsia="標楷體" w:hAnsi="Times New Roman" w:cs="Times New Roman"/>
                <w:color w:val="000000"/>
              </w:rPr>
              <w:t>人工智慧預測模型應用</w:t>
            </w:r>
          </w:p>
        </w:tc>
        <w:tc>
          <w:tcPr>
            <w:tcW w:w="936" w:type="dxa"/>
            <w:noWrap/>
            <w:vAlign w:val="center"/>
          </w:tcPr>
          <w:p w14:paraId="31A80A7E" w14:textId="075A3E3C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王德恩</w:t>
            </w:r>
          </w:p>
        </w:tc>
        <w:tc>
          <w:tcPr>
            <w:tcW w:w="1177" w:type="dxa"/>
            <w:vAlign w:val="center"/>
          </w:tcPr>
          <w:p w14:paraId="16A74BEF" w14:textId="2C123D45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陳佑全</w:t>
            </w:r>
          </w:p>
        </w:tc>
      </w:tr>
      <w:tr w:rsidR="00C93E80" w:rsidRPr="001B71EF" w14:paraId="200D5CBB" w14:textId="77777777" w:rsidTr="0067350F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  <w:noWrap/>
            <w:vAlign w:val="center"/>
            <w:hideMark/>
          </w:tcPr>
          <w:p w14:paraId="6F9357F2" w14:textId="77777777" w:rsidR="00C93E80" w:rsidRPr="001B71EF" w:rsidRDefault="00C93E80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473" w:type="dxa"/>
            <w:noWrap/>
            <w:vAlign w:val="center"/>
            <w:hideMark/>
          </w:tcPr>
          <w:p w14:paraId="02A1C7D1" w14:textId="77777777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13:39~13:51</w:t>
            </w:r>
          </w:p>
        </w:tc>
        <w:tc>
          <w:tcPr>
            <w:tcW w:w="5397" w:type="dxa"/>
            <w:noWrap/>
            <w:vAlign w:val="center"/>
          </w:tcPr>
          <w:p w14:paraId="137B5BCB" w14:textId="52C53FC1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餐廳點餐系統結合資料庫應用</w:t>
            </w:r>
          </w:p>
        </w:tc>
        <w:tc>
          <w:tcPr>
            <w:tcW w:w="936" w:type="dxa"/>
            <w:noWrap/>
            <w:vAlign w:val="center"/>
          </w:tcPr>
          <w:p w14:paraId="7E7D3D6E" w14:textId="742BB816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許宸葦</w:t>
            </w:r>
          </w:p>
        </w:tc>
        <w:tc>
          <w:tcPr>
            <w:tcW w:w="1177" w:type="dxa"/>
            <w:noWrap/>
            <w:vAlign w:val="center"/>
          </w:tcPr>
          <w:p w14:paraId="25AAAF21" w14:textId="4C421030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陳富國</w:t>
            </w:r>
          </w:p>
        </w:tc>
      </w:tr>
      <w:tr w:rsidR="00C93E80" w:rsidRPr="001B71EF" w14:paraId="680C869F" w14:textId="77777777" w:rsidTr="0067350F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  <w:noWrap/>
            <w:vAlign w:val="center"/>
            <w:hideMark/>
          </w:tcPr>
          <w:p w14:paraId="3BAB404F" w14:textId="77777777" w:rsidR="00C93E80" w:rsidRPr="001B71EF" w:rsidRDefault="00C93E80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73" w:type="dxa"/>
            <w:noWrap/>
            <w:vAlign w:val="center"/>
            <w:hideMark/>
          </w:tcPr>
          <w:p w14:paraId="33CEF064" w14:textId="77777777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13:52~14:04</w:t>
            </w:r>
          </w:p>
        </w:tc>
        <w:tc>
          <w:tcPr>
            <w:tcW w:w="5397" w:type="dxa"/>
            <w:noWrap/>
            <w:vAlign w:val="center"/>
          </w:tcPr>
          <w:p w14:paraId="24E8F011" w14:textId="756E146F" w:rsidR="00C93E80" w:rsidRPr="001B71EF" w:rsidRDefault="003E7F26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今津有味虛擬點餐系統</w:t>
            </w:r>
            <w:bookmarkStart w:id="0" w:name="_GoBack"/>
            <w:bookmarkEnd w:id="0"/>
          </w:p>
        </w:tc>
        <w:tc>
          <w:tcPr>
            <w:tcW w:w="936" w:type="dxa"/>
            <w:noWrap/>
            <w:vAlign w:val="center"/>
          </w:tcPr>
          <w:p w14:paraId="174E7772" w14:textId="02597154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楊雅筑</w:t>
            </w:r>
          </w:p>
        </w:tc>
        <w:tc>
          <w:tcPr>
            <w:tcW w:w="1177" w:type="dxa"/>
            <w:vAlign w:val="center"/>
          </w:tcPr>
          <w:p w14:paraId="38491DE4" w14:textId="57492A7F" w:rsidR="00C93E80" w:rsidRPr="001B71EF" w:rsidRDefault="00B309F7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陳富國</w:t>
            </w:r>
          </w:p>
        </w:tc>
      </w:tr>
      <w:tr w:rsidR="00C93E80" w:rsidRPr="001B71EF" w14:paraId="34603F6D" w14:textId="77777777" w:rsidTr="0067350F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  <w:noWrap/>
            <w:vAlign w:val="center"/>
            <w:hideMark/>
          </w:tcPr>
          <w:p w14:paraId="439576F3" w14:textId="77777777" w:rsidR="00C93E80" w:rsidRPr="001B71EF" w:rsidRDefault="00C93E80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473" w:type="dxa"/>
            <w:noWrap/>
            <w:vAlign w:val="center"/>
            <w:hideMark/>
          </w:tcPr>
          <w:p w14:paraId="58012569" w14:textId="77777777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14:05~14:17</w:t>
            </w:r>
          </w:p>
        </w:tc>
        <w:tc>
          <w:tcPr>
            <w:tcW w:w="5397" w:type="dxa"/>
            <w:noWrap/>
            <w:vAlign w:val="center"/>
          </w:tcPr>
          <w:p w14:paraId="3F0524E1" w14:textId="712F1330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「行銷鱸魚精」以集客式、善因行銷策劃推廣</w:t>
            </w:r>
          </w:p>
        </w:tc>
        <w:tc>
          <w:tcPr>
            <w:tcW w:w="936" w:type="dxa"/>
            <w:noWrap/>
            <w:vAlign w:val="center"/>
          </w:tcPr>
          <w:p w14:paraId="4364AF9E" w14:textId="646359FF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黃精豪</w:t>
            </w:r>
          </w:p>
        </w:tc>
        <w:tc>
          <w:tcPr>
            <w:tcW w:w="1177" w:type="dxa"/>
            <w:noWrap/>
            <w:vAlign w:val="center"/>
          </w:tcPr>
          <w:p w14:paraId="08B21F1D" w14:textId="52807E47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陳智賢</w:t>
            </w:r>
          </w:p>
        </w:tc>
      </w:tr>
      <w:tr w:rsidR="00C93E80" w:rsidRPr="001B71EF" w14:paraId="6AB2C981" w14:textId="77777777" w:rsidTr="0067350F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  <w:noWrap/>
            <w:vAlign w:val="center"/>
            <w:hideMark/>
          </w:tcPr>
          <w:p w14:paraId="6B6E12A9" w14:textId="77777777" w:rsidR="00C93E80" w:rsidRPr="001B71EF" w:rsidRDefault="00C93E80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473" w:type="dxa"/>
            <w:noWrap/>
            <w:vAlign w:val="center"/>
            <w:hideMark/>
          </w:tcPr>
          <w:p w14:paraId="78CEC3F8" w14:textId="77777777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14:18~14:30</w:t>
            </w:r>
          </w:p>
        </w:tc>
        <w:tc>
          <w:tcPr>
            <w:tcW w:w="5397" w:type="dxa"/>
            <w:noWrap/>
            <w:vAlign w:val="center"/>
          </w:tcPr>
          <w:p w14:paraId="2F40F48F" w14:textId="26794030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漸進式網路應用程式</w:t>
            </w:r>
            <w:r w:rsidRPr="00C93E80">
              <w:rPr>
                <w:rFonts w:ascii="Times New Roman" w:eastAsia="標楷體" w:hAnsi="Times New Roman" w:cs="Times New Roman"/>
                <w:color w:val="000000"/>
              </w:rPr>
              <w:t>(PWA)</w:t>
            </w:r>
          </w:p>
        </w:tc>
        <w:tc>
          <w:tcPr>
            <w:tcW w:w="936" w:type="dxa"/>
            <w:noWrap/>
            <w:vAlign w:val="center"/>
          </w:tcPr>
          <w:p w14:paraId="69F2E857" w14:textId="14A0357A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葉承恩</w:t>
            </w:r>
          </w:p>
        </w:tc>
        <w:tc>
          <w:tcPr>
            <w:tcW w:w="1177" w:type="dxa"/>
            <w:noWrap/>
            <w:vAlign w:val="center"/>
          </w:tcPr>
          <w:p w14:paraId="26C83C01" w14:textId="29D5BBB2" w:rsidR="00C93E80" w:rsidRPr="001B71EF" w:rsidRDefault="00B309F7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陳智賢</w:t>
            </w:r>
          </w:p>
        </w:tc>
      </w:tr>
      <w:tr w:rsidR="00C93E80" w:rsidRPr="001B71EF" w14:paraId="154C33C4" w14:textId="77777777" w:rsidTr="0067350F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  <w:noWrap/>
            <w:vAlign w:val="center"/>
          </w:tcPr>
          <w:p w14:paraId="67E93D37" w14:textId="77777777" w:rsidR="00C93E80" w:rsidRPr="001B71EF" w:rsidRDefault="00C93E80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473" w:type="dxa"/>
            <w:noWrap/>
            <w:vAlign w:val="center"/>
          </w:tcPr>
          <w:p w14:paraId="79DE61A3" w14:textId="6215F911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4:31~14:43</w:t>
            </w:r>
          </w:p>
        </w:tc>
        <w:tc>
          <w:tcPr>
            <w:tcW w:w="5397" w:type="dxa"/>
            <w:noWrap/>
            <w:vAlign w:val="center"/>
          </w:tcPr>
          <w:p w14:paraId="63549150" w14:textId="61303A19" w:rsidR="00C93E80" w:rsidRPr="00C93E80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學生專題系統</w:t>
            </w:r>
          </w:p>
        </w:tc>
        <w:tc>
          <w:tcPr>
            <w:tcW w:w="936" w:type="dxa"/>
            <w:noWrap/>
            <w:vAlign w:val="center"/>
          </w:tcPr>
          <w:p w14:paraId="3E57A7DE" w14:textId="1231B471" w:rsidR="00C93E80" w:rsidRPr="00C93E80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林璟翔</w:t>
            </w:r>
          </w:p>
        </w:tc>
        <w:tc>
          <w:tcPr>
            <w:tcW w:w="1177" w:type="dxa"/>
            <w:noWrap/>
            <w:vAlign w:val="center"/>
          </w:tcPr>
          <w:p w14:paraId="43CFC883" w14:textId="17E400FC" w:rsidR="00C93E80" w:rsidRPr="00C93E80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陳溪泉</w:t>
            </w:r>
          </w:p>
        </w:tc>
      </w:tr>
      <w:tr w:rsidR="00C93E80" w:rsidRPr="001B71EF" w14:paraId="7CDD7FA8" w14:textId="77777777" w:rsidTr="0067350F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  <w:noWrap/>
            <w:vAlign w:val="center"/>
          </w:tcPr>
          <w:p w14:paraId="276AA871" w14:textId="77777777" w:rsidR="00C93E80" w:rsidRDefault="00C93E80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473" w:type="dxa"/>
            <w:noWrap/>
            <w:vAlign w:val="center"/>
          </w:tcPr>
          <w:p w14:paraId="41CCC068" w14:textId="3EAB0C9D" w:rsidR="00C93E80" w:rsidRPr="001B71EF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4:44~14:56</w:t>
            </w:r>
          </w:p>
        </w:tc>
        <w:tc>
          <w:tcPr>
            <w:tcW w:w="5397" w:type="dxa"/>
            <w:noWrap/>
            <w:vAlign w:val="center"/>
          </w:tcPr>
          <w:p w14:paraId="66FE28F3" w14:textId="2106844A" w:rsidR="00C93E80" w:rsidRPr="00C93E80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人臉辨識應用於考勤系統</w:t>
            </w:r>
          </w:p>
        </w:tc>
        <w:tc>
          <w:tcPr>
            <w:tcW w:w="936" w:type="dxa"/>
            <w:noWrap/>
            <w:vAlign w:val="center"/>
          </w:tcPr>
          <w:p w14:paraId="3F75E3F2" w14:textId="120DBBF7" w:rsidR="00C93E80" w:rsidRPr="00C93E80" w:rsidRDefault="00C93E80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楊慧如</w:t>
            </w:r>
          </w:p>
        </w:tc>
        <w:tc>
          <w:tcPr>
            <w:tcW w:w="1177" w:type="dxa"/>
            <w:noWrap/>
            <w:vAlign w:val="center"/>
          </w:tcPr>
          <w:p w14:paraId="28B68372" w14:textId="2DB2F614" w:rsidR="00C93E80" w:rsidRPr="00C93E80" w:rsidRDefault="00B309F7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陳溪泉</w:t>
            </w:r>
          </w:p>
        </w:tc>
      </w:tr>
      <w:tr w:rsidR="0067350F" w:rsidRPr="001B71EF" w14:paraId="00FB6986" w14:textId="77777777" w:rsidTr="0067350F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" w:type="dxa"/>
            <w:noWrap/>
            <w:vAlign w:val="center"/>
          </w:tcPr>
          <w:p w14:paraId="587748AA" w14:textId="77777777" w:rsidR="0067350F" w:rsidRDefault="0067350F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473" w:type="dxa"/>
            <w:noWrap/>
            <w:vAlign w:val="center"/>
          </w:tcPr>
          <w:p w14:paraId="732B8CAD" w14:textId="0576A77E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4:57~15:09</w:t>
            </w:r>
          </w:p>
        </w:tc>
        <w:tc>
          <w:tcPr>
            <w:tcW w:w="5397" w:type="dxa"/>
            <w:noWrap/>
            <w:vAlign w:val="center"/>
          </w:tcPr>
          <w:p w14:paraId="68C0D0C4" w14:textId="064930FD" w:rsidR="0067350F" w:rsidRPr="00C93E80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以內容分析法探究露營地的法規與守則</w:t>
            </w:r>
          </w:p>
        </w:tc>
        <w:tc>
          <w:tcPr>
            <w:tcW w:w="936" w:type="dxa"/>
            <w:noWrap/>
            <w:vAlign w:val="center"/>
          </w:tcPr>
          <w:p w14:paraId="4815DC39" w14:textId="4A42C326" w:rsidR="0067350F" w:rsidRPr="00C93E80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吳易澄</w:t>
            </w:r>
          </w:p>
        </w:tc>
        <w:tc>
          <w:tcPr>
            <w:tcW w:w="1177" w:type="dxa"/>
            <w:noWrap/>
            <w:vAlign w:val="center"/>
          </w:tcPr>
          <w:p w14:paraId="09AE5B90" w14:textId="49C044C4" w:rsidR="0067350F" w:rsidRPr="00C93E80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93E80">
              <w:rPr>
                <w:rFonts w:ascii="Times New Roman" w:eastAsia="標楷體" w:hAnsi="Times New Roman" w:cs="Times New Roman"/>
                <w:color w:val="000000"/>
              </w:rPr>
              <w:t>楊國隆</w:t>
            </w:r>
          </w:p>
        </w:tc>
      </w:tr>
      <w:tr w:rsidR="0001208D" w:rsidRPr="001B71EF" w14:paraId="1D81A71A" w14:textId="77777777" w:rsidTr="0067350F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0" w:type="dxa"/>
            <w:gridSpan w:val="2"/>
            <w:tcBorders>
              <w:top w:val="single" w:sz="4" w:space="0" w:color="auto"/>
              <w:bottom w:val="single" w:sz="4" w:space="0" w:color="7F7F7F" w:themeColor="text1" w:themeTint="80"/>
            </w:tcBorders>
            <w:noWrap/>
            <w:vAlign w:val="center"/>
          </w:tcPr>
          <w:p w14:paraId="7AF21B08" w14:textId="5EB312DF" w:rsidR="0001208D" w:rsidRPr="0001208D" w:rsidRDefault="0001208D" w:rsidP="0067350F">
            <w:pPr>
              <w:widowControl/>
              <w:jc w:val="center"/>
              <w:rPr>
                <w:rFonts w:ascii="標楷體" w:eastAsia="標楷體" w:hAnsi="標楷體" w:cs="Times New Roman"/>
                <w:bCs w:val="0"/>
                <w:color w:val="000000" w:themeColor="text1"/>
                <w:kern w:val="0"/>
                <w:szCs w:val="24"/>
              </w:rPr>
            </w:pPr>
          </w:p>
        </w:tc>
        <w:tc>
          <w:tcPr>
            <w:tcW w:w="7510" w:type="dxa"/>
            <w:gridSpan w:val="3"/>
            <w:tcBorders>
              <w:top w:val="single" w:sz="4" w:space="0" w:color="auto"/>
              <w:bottom w:val="single" w:sz="4" w:space="0" w:color="7F7F7F" w:themeColor="text1" w:themeTint="80"/>
            </w:tcBorders>
            <w:vAlign w:val="center"/>
          </w:tcPr>
          <w:p w14:paraId="3579D232" w14:textId="005F2FA2" w:rsidR="0001208D" w:rsidRPr="0001208D" w:rsidRDefault="0001208D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color w:val="000000"/>
              </w:rPr>
            </w:pPr>
          </w:p>
        </w:tc>
      </w:tr>
    </w:tbl>
    <w:tbl>
      <w:tblPr>
        <w:tblStyle w:val="2"/>
        <w:tblpPr w:leftFromText="180" w:rightFromText="180" w:vertAnchor="page" w:horzAnchor="page" w:tblpX="1096" w:tblpY="8146"/>
        <w:tblW w:w="4432" w:type="pct"/>
        <w:tblBorders>
          <w:top w:val="none" w:sz="0" w:space="0" w:color="auto"/>
          <w:bottom w:val="none" w:sz="0" w:space="0" w:color="auto"/>
        </w:tblBorders>
        <w:tblLook w:val="06A0" w:firstRow="1" w:lastRow="0" w:firstColumn="1" w:lastColumn="0" w:noHBand="1" w:noVBand="1"/>
      </w:tblPr>
      <w:tblGrid>
        <w:gridCol w:w="744"/>
        <w:gridCol w:w="1328"/>
        <w:gridCol w:w="798"/>
        <w:gridCol w:w="1162"/>
        <w:gridCol w:w="811"/>
        <w:gridCol w:w="2519"/>
      </w:tblGrid>
      <w:tr w:rsidR="0067350F" w:rsidRPr="00EA2A0C" w14:paraId="3A89E34A" w14:textId="77777777" w:rsidTr="006735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5" w:type="pct"/>
            <w:tcBorders>
              <w:bottom w:val="none" w:sz="0" w:space="0" w:color="auto"/>
            </w:tcBorders>
            <w:noWrap/>
            <w:vAlign w:val="center"/>
          </w:tcPr>
          <w:p w14:paraId="5455A0F7" w14:textId="77777777" w:rsidR="0067350F" w:rsidRPr="00EA2A0C" w:rsidRDefault="0067350F" w:rsidP="0067350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EA2A0C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02" w:type="pct"/>
            <w:tcBorders>
              <w:bottom w:val="none" w:sz="0" w:space="0" w:color="auto"/>
            </w:tcBorders>
            <w:vAlign w:val="center"/>
          </w:tcPr>
          <w:p w14:paraId="740CFCE4" w14:textId="4A48EA5B" w:rsidR="0067350F" w:rsidRPr="00EA2A0C" w:rsidRDefault="004B1D15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110/5/20</w:t>
            </w:r>
          </w:p>
        </w:tc>
        <w:tc>
          <w:tcPr>
            <w:tcW w:w="542" w:type="pct"/>
            <w:tcBorders>
              <w:bottom w:val="none" w:sz="0" w:space="0" w:color="auto"/>
            </w:tcBorders>
            <w:vAlign w:val="center"/>
          </w:tcPr>
          <w:p w14:paraId="314EBCE0" w14:textId="77777777" w:rsidR="0067350F" w:rsidRPr="00EA2A0C" w:rsidRDefault="0067350F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EA2A0C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地點</w:t>
            </w:r>
          </w:p>
        </w:tc>
        <w:tc>
          <w:tcPr>
            <w:tcW w:w="789" w:type="pct"/>
            <w:tcBorders>
              <w:bottom w:val="none" w:sz="0" w:space="0" w:color="auto"/>
            </w:tcBorders>
            <w:vAlign w:val="center"/>
          </w:tcPr>
          <w:p w14:paraId="34B0B591" w14:textId="77777777" w:rsidR="0067350F" w:rsidRPr="00EA2A0C" w:rsidRDefault="0067350F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EA2A0C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EB10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551" w:type="pct"/>
            <w:tcBorders>
              <w:bottom w:val="none" w:sz="0" w:space="0" w:color="auto"/>
            </w:tcBorders>
            <w:vAlign w:val="center"/>
          </w:tcPr>
          <w:p w14:paraId="7A324D7F" w14:textId="77777777" w:rsidR="0067350F" w:rsidRPr="00EA2A0C" w:rsidRDefault="0067350F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EA2A0C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班級</w:t>
            </w:r>
          </w:p>
        </w:tc>
        <w:tc>
          <w:tcPr>
            <w:tcW w:w="1711" w:type="pct"/>
            <w:tcBorders>
              <w:bottom w:val="none" w:sz="0" w:space="0" w:color="auto"/>
            </w:tcBorders>
            <w:vAlign w:val="center"/>
          </w:tcPr>
          <w:p w14:paraId="76D3E876" w14:textId="77777777" w:rsidR="0067350F" w:rsidRPr="00EA2A0C" w:rsidRDefault="0067350F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EA2A0C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資訊管理系 三年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乙</w:t>
            </w:r>
            <w:r w:rsidRPr="00EA2A0C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班</w:t>
            </w:r>
          </w:p>
        </w:tc>
      </w:tr>
    </w:tbl>
    <w:tbl>
      <w:tblPr>
        <w:tblStyle w:val="2"/>
        <w:tblpPr w:leftFromText="180" w:rightFromText="180" w:vertAnchor="page" w:horzAnchor="margin" w:tblpXSpec="center" w:tblpY="2011"/>
        <w:tblW w:w="9680" w:type="dxa"/>
        <w:tblLayout w:type="fixed"/>
        <w:tblLook w:val="06A0" w:firstRow="1" w:lastRow="0" w:firstColumn="1" w:lastColumn="0" w:noHBand="1" w:noVBand="1"/>
      </w:tblPr>
      <w:tblGrid>
        <w:gridCol w:w="709"/>
        <w:gridCol w:w="1460"/>
        <w:gridCol w:w="5398"/>
        <w:gridCol w:w="936"/>
        <w:gridCol w:w="1177"/>
      </w:tblGrid>
      <w:tr w:rsidR="0067350F" w:rsidRPr="001B71EF" w14:paraId="63E58223" w14:textId="77777777" w:rsidTr="006735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noWrap/>
            <w:vAlign w:val="center"/>
            <w:hideMark/>
          </w:tcPr>
          <w:p w14:paraId="5CFF990A" w14:textId="77777777" w:rsidR="0067350F" w:rsidRPr="001B71EF" w:rsidRDefault="0067350F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順序</w:t>
            </w:r>
          </w:p>
        </w:tc>
        <w:tc>
          <w:tcPr>
            <w:tcW w:w="1460" w:type="dxa"/>
            <w:noWrap/>
            <w:vAlign w:val="center"/>
            <w:hideMark/>
          </w:tcPr>
          <w:p w14:paraId="549EEE05" w14:textId="77777777" w:rsidR="0067350F" w:rsidRPr="001B71EF" w:rsidRDefault="0067350F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報告時間</w:t>
            </w:r>
          </w:p>
        </w:tc>
        <w:tc>
          <w:tcPr>
            <w:tcW w:w="5398" w:type="dxa"/>
            <w:noWrap/>
            <w:vAlign w:val="center"/>
            <w:hideMark/>
          </w:tcPr>
          <w:p w14:paraId="701E2A67" w14:textId="77777777" w:rsidR="0067350F" w:rsidRPr="001B71EF" w:rsidRDefault="0067350F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專題名稱</w:t>
            </w:r>
          </w:p>
        </w:tc>
        <w:tc>
          <w:tcPr>
            <w:tcW w:w="936" w:type="dxa"/>
            <w:noWrap/>
            <w:vAlign w:val="center"/>
            <w:hideMark/>
          </w:tcPr>
          <w:p w14:paraId="504DA388" w14:textId="77777777" w:rsidR="0067350F" w:rsidRPr="001B71EF" w:rsidRDefault="0067350F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177" w:type="dxa"/>
            <w:noWrap/>
            <w:vAlign w:val="center"/>
            <w:hideMark/>
          </w:tcPr>
          <w:p w14:paraId="4D878AD2" w14:textId="77777777" w:rsidR="0067350F" w:rsidRPr="001B71EF" w:rsidRDefault="0067350F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專題老師</w:t>
            </w:r>
          </w:p>
        </w:tc>
      </w:tr>
      <w:tr w:rsidR="0067350F" w:rsidRPr="001B71EF" w14:paraId="685604A6" w14:textId="77777777" w:rsidTr="0067350F">
        <w:trPr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noWrap/>
            <w:vAlign w:val="center"/>
            <w:hideMark/>
          </w:tcPr>
          <w:p w14:paraId="76BE6F79" w14:textId="77777777" w:rsidR="0067350F" w:rsidRPr="001B71EF" w:rsidRDefault="0067350F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60" w:type="dxa"/>
            <w:noWrap/>
            <w:vAlign w:val="center"/>
            <w:hideMark/>
          </w:tcPr>
          <w:p w14:paraId="02C77158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13:00~13:12</w:t>
            </w:r>
          </w:p>
        </w:tc>
        <w:tc>
          <w:tcPr>
            <w:tcW w:w="5398" w:type="dxa"/>
            <w:noWrap/>
            <w:vAlign w:val="center"/>
            <w:hideMark/>
          </w:tcPr>
          <w:p w14:paraId="3853DE2A" w14:textId="787BCB0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產品績效改善與分析</w:t>
            </w: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(</w:t>
            </w:r>
            <w:r w:rsidR="003E7F26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弘</w:t>
            </w: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磨坊</w:t>
            </w: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936" w:type="dxa"/>
            <w:noWrap/>
            <w:vAlign w:val="center"/>
            <w:hideMark/>
          </w:tcPr>
          <w:p w14:paraId="047EB6A6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楊凱閔</w:t>
            </w:r>
          </w:p>
        </w:tc>
        <w:tc>
          <w:tcPr>
            <w:tcW w:w="1177" w:type="dxa"/>
            <w:noWrap/>
            <w:vAlign w:val="center"/>
            <w:hideMark/>
          </w:tcPr>
          <w:p w14:paraId="0C31AA11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洪國禎</w:t>
            </w:r>
          </w:p>
        </w:tc>
      </w:tr>
      <w:tr w:rsidR="0067350F" w:rsidRPr="001B71EF" w14:paraId="6891E7BB" w14:textId="77777777" w:rsidTr="0067350F">
        <w:trPr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noWrap/>
            <w:vAlign w:val="center"/>
            <w:hideMark/>
          </w:tcPr>
          <w:p w14:paraId="46FD302B" w14:textId="77777777" w:rsidR="0067350F" w:rsidRPr="001B71EF" w:rsidRDefault="0067350F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460" w:type="dxa"/>
            <w:noWrap/>
            <w:vAlign w:val="center"/>
            <w:hideMark/>
          </w:tcPr>
          <w:p w14:paraId="7A2DAF9E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13:13~13:25</w:t>
            </w:r>
          </w:p>
        </w:tc>
        <w:tc>
          <w:tcPr>
            <w:tcW w:w="5398" w:type="dxa"/>
            <w:noWrap/>
            <w:vAlign w:val="center"/>
            <w:hideMark/>
          </w:tcPr>
          <w:p w14:paraId="45B743F9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自媒體平台經營影片拍攝</w:t>
            </w:r>
          </w:p>
        </w:tc>
        <w:tc>
          <w:tcPr>
            <w:tcW w:w="936" w:type="dxa"/>
            <w:noWrap/>
            <w:vAlign w:val="center"/>
            <w:hideMark/>
          </w:tcPr>
          <w:p w14:paraId="22B77FCD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陳靖霆</w:t>
            </w:r>
          </w:p>
        </w:tc>
        <w:tc>
          <w:tcPr>
            <w:tcW w:w="1177" w:type="dxa"/>
            <w:noWrap/>
            <w:vAlign w:val="center"/>
            <w:hideMark/>
          </w:tcPr>
          <w:p w14:paraId="74AE94DD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凃聖忠</w:t>
            </w:r>
          </w:p>
        </w:tc>
      </w:tr>
      <w:tr w:rsidR="0067350F" w:rsidRPr="001B71EF" w14:paraId="211B842C" w14:textId="77777777" w:rsidTr="0067350F">
        <w:trPr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noWrap/>
            <w:vAlign w:val="center"/>
            <w:hideMark/>
          </w:tcPr>
          <w:p w14:paraId="4073DE1B" w14:textId="77777777" w:rsidR="0067350F" w:rsidRPr="001B71EF" w:rsidRDefault="0067350F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60" w:type="dxa"/>
            <w:noWrap/>
            <w:vAlign w:val="center"/>
            <w:hideMark/>
          </w:tcPr>
          <w:p w14:paraId="381C7E3C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13:26~13:38</w:t>
            </w:r>
          </w:p>
        </w:tc>
        <w:tc>
          <w:tcPr>
            <w:tcW w:w="5398" w:type="dxa"/>
            <w:noWrap/>
            <w:vAlign w:val="center"/>
            <w:hideMark/>
          </w:tcPr>
          <w:p w14:paraId="3823A820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網紅研究</w:t>
            </w:r>
          </w:p>
        </w:tc>
        <w:tc>
          <w:tcPr>
            <w:tcW w:w="936" w:type="dxa"/>
            <w:noWrap/>
            <w:vAlign w:val="center"/>
            <w:hideMark/>
          </w:tcPr>
          <w:p w14:paraId="4AF5B5C8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蔡于婕</w:t>
            </w:r>
          </w:p>
        </w:tc>
        <w:tc>
          <w:tcPr>
            <w:tcW w:w="1177" w:type="dxa"/>
            <w:vAlign w:val="center"/>
            <w:hideMark/>
          </w:tcPr>
          <w:p w14:paraId="4F4B918C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凃聖忠</w:t>
            </w:r>
          </w:p>
        </w:tc>
      </w:tr>
      <w:tr w:rsidR="0067350F" w:rsidRPr="001B71EF" w14:paraId="248FE7E6" w14:textId="77777777" w:rsidTr="0067350F">
        <w:trPr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noWrap/>
            <w:vAlign w:val="center"/>
            <w:hideMark/>
          </w:tcPr>
          <w:p w14:paraId="37AA5D6F" w14:textId="77777777" w:rsidR="0067350F" w:rsidRPr="001B71EF" w:rsidRDefault="0067350F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460" w:type="dxa"/>
            <w:noWrap/>
            <w:vAlign w:val="center"/>
            <w:hideMark/>
          </w:tcPr>
          <w:p w14:paraId="1DCF2FD0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13:39~13:51</w:t>
            </w:r>
          </w:p>
        </w:tc>
        <w:tc>
          <w:tcPr>
            <w:tcW w:w="5398" w:type="dxa"/>
            <w:noWrap/>
            <w:vAlign w:val="center"/>
            <w:hideMark/>
          </w:tcPr>
          <w:p w14:paraId="3069F2CA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應用虛擬實境技術探討過動症注意力之研究</w:t>
            </w:r>
          </w:p>
        </w:tc>
        <w:tc>
          <w:tcPr>
            <w:tcW w:w="936" w:type="dxa"/>
            <w:noWrap/>
            <w:vAlign w:val="center"/>
            <w:hideMark/>
          </w:tcPr>
          <w:p w14:paraId="6B93FA02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黃偉智</w:t>
            </w:r>
          </w:p>
        </w:tc>
        <w:tc>
          <w:tcPr>
            <w:tcW w:w="1177" w:type="dxa"/>
            <w:noWrap/>
            <w:vAlign w:val="center"/>
            <w:hideMark/>
          </w:tcPr>
          <w:p w14:paraId="26EB1BA2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段翰文</w:t>
            </w:r>
          </w:p>
        </w:tc>
      </w:tr>
      <w:tr w:rsidR="0067350F" w:rsidRPr="001B71EF" w14:paraId="43283078" w14:textId="77777777" w:rsidTr="0067350F">
        <w:trPr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noWrap/>
            <w:vAlign w:val="center"/>
            <w:hideMark/>
          </w:tcPr>
          <w:p w14:paraId="3FC0386C" w14:textId="77777777" w:rsidR="0067350F" w:rsidRPr="001B71EF" w:rsidRDefault="0067350F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60" w:type="dxa"/>
            <w:noWrap/>
            <w:vAlign w:val="center"/>
            <w:hideMark/>
          </w:tcPr>
          <w:p w14:paraId="4C416738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13:52~14:04</w:t>
            </w:r>
          </w:p>
        </w:tc>
        <w:tc>
          <w:tcPr>
            <w:tcW w:w="5398" w:type="dxa"/>
            <w:noWrap/>
            <w:vAlign w:val="center"/>
            <w:hideMark/>
          </w:tcPr>
          <w:p w14:paraId="04219CF9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應用虛擬實境與體感探討過動症平衡之研究</w:t>
            </w:r>
          </w:p>
        </w:tc>
        <w:tc>
          <w:tcPr>
            <w:tcW w:w="936" w:type="dxa"/>
            <w:noWrap/>
            <w:vAlign w:val="center"/>
            <w:hideMark/>
          </w:tcPr>
          <w:p w14:paraId="188FB6D4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陳孺褘</w:t>
            </w:r>
          </w:p>
        </w:tc>
        <w:tc>
          <w:tcPr>
            <w:tcW w:w="1177" w:type="dxa"/>
            <w:vAlign w:val="center"/>
            <w:hideMark/>
          </w:tcPr>
          <w:p w14:paraId="5C65A999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段翰文</w:t>
            </w:r>
          </w:p>
        </w:tc>
      </w:tr>
      <w:tr w:rsidR="0067350F" w:rsidRPr="001B71EF" w14:paraId="7C9FF755" w14:textId="77777777" w:rsidTr="0067350F">
        <w:trPr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noWrap/>
            <w:vAlign w:val="center"/>
            <w:hideMark/>
          </w:tcPr>
          <w:p w14:paraId="77D835EB" w14:textId="77777777" w:rsidR="0067350F" w:rsidRPr="001B71EF" w:rsidRDefault="0067350F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460" w:type="dxa"/>
            <w:noWrap/>
            <w:vAlign w:val="center"/>
            <w:hideMark/>
          </w:tcPr>
          <w:p w14:paraId="3C997FC4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14:05~14:17</w:t>
            </w:r>
          </w:p>
        </w:tc>
        <w:tc>
          <w:tcPr>
            <w:tcW w:w="5398" w:type="dxa"/>
            <w:noWrap/>
            <w:vAlign w:val="center"/>
            <w:hideMark/>
          </w:tcPr>
          <w:p w14:paraId="67C764BB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機器學習與分析</w:t>
            </w: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(</w:t>
            </w: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新冠肺炎</w:t>
            </w: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936" w:type="dxa"/>
            <w:noWrap/>
            <w:vAlign w:val="center"/>
            <w:hideMark/>
          </w:tcPr>
          <w:p w14:paraId="677054AA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謝昀承</w:t>
            </w:r>
          </w:p>
        </w:tc>
        <w:tc>
          <w:tcPr>
            <w:tcW w:w="1177" w:type="dxa"/>
            <w:noWrap/>
            <w:vAlign w:val="center"/>
            <w:hideMark/>
          </w:tcPr>
          <w:p w14:paraId="5B6CEBD3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陳佑全</w:t>
            </w:r>
          </w:p>
        </w:tc>
      </w:tr>
      <w:tr w:rsidR="0067350F" w:rsidRPr="001B71EF" w14:paraId="70C888B6" w14:textId="77777777" w:rsidTr="0067350F">
        <w:trPr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1FE0777C" w14:textId="77777777" w:rsidR="0067350F" w:rsidRPr="001B71EF" w:rsidRDefault="0067350F" w:rsidP="0067350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46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0154906A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14:18~14:30</w:t>
            </w:r>
          </w:p>
        </w:tc>
        <w:tc>
          <w:tcPr>
            <w:tcW w:w="5398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434E71C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評估以磨課師數位課程學習成效之研究</w:t>
            </w:r>
          </w:p>
        </w:tc>
        <w:tc>
          <w:tcPr>
            <w:tcW w:w="936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1C92E448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黃昭潔</w:t>
            </w:r>
          </w:p>
        </w:tc>
        <w:tc>
          <w:tcPr>
            <w:tcW w:w="1177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A4C6B98" w14:textId="77777777" w:rsidR="0067350F" w:rsidRPr="001B71EF" w:rsidRDefault="0067350F" w:rsidP="0067350F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1B71E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楊國隆</w:t>
            </w:r>
          </w:p>
        </w:tc>
      </w:tr>
    </w:tbl>
    <w:tbl>
      <w:tblPr>
        <w:tblStyle w:val="2"/>
        <w:tblpPr w:leftFromText="180" w:rightFromText="180" w:vertAnchor="page" w:horzAnchor="page" w:tblpX="1096" w:tblpY="1606"/>
        <w:tblW w:w="4437" w:type="pct"/>
        <w:tblBorders>
          <w:top w:val="none" w:sz="0" w:space="0" w:color="auto"/>
          <w:bottom w:val="none" w:sz="0" w:space="0" w:color="auto"/>
        </w:tblBorders>
        <w:tblLook w:val="06A0" w:firstRow="1" w:lastRow="0" w:firstColumn="1" w:lastColumn="0" w:noHBand="1" w:noVBand="1"/>
      </w:tblPr>
      <w:tblGrid>
        <w:gridCol w:w="784"/>
        <w:gridCol w:w="1274"/>
        <w:gridCol w:w="784"/>
        <w:gridCol w:w="1175"/>
        <w:gridCol w:w="784"/>
        <w:gridCol w:w="2570"/>
      </w:tblGrid>
      <w:tr w:rsidR="0067350F" w:rsidRPr="00EA2A0C" w14:paraId="2E5AB0E7" w14:textId="77777777" w:rsidTr="006735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pct"/>
            <w:tcBorders>
              <w:bottom w:val="none" w:sz="0" w:space="0" w:color="auto"/>
            </w:tcBorders>
            <w:noWrap/>
            <w:vAlign w:val="center"/>
          </w:tcPr>
          <w:p w14:paraId="5337314D" w14:textId="77777777" w:rsidR="0067350F" w:rsidRPr="00EA2A0C" w:rsidRDefault="0067350F" w:rsidP="0067350F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EA2A0C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864" w:type="pct"/>
            <w:tcBorders>
              <w:bottom w:val="none" w:sz="0" w:space="0" w:color="auto"/>
            </w:tcBorders>
            <w:vAlign w:val="center"/>
          </w:tcPr>
          <w:p w14:paraId="076B395B" w14:textId="51251398" w:rsidR="0067350F" w:rsidRPr="006C3F2E" w:rsidRDefault="004B1D15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110/5/20</w:t>
            </w:r>
          </w:p>
        </w:tc>
        <w:tc>
          <w:tcPr>
            <w:tcW w:w="532" w:type="pct"/>
            <w:tcBorders>
              <w:bottom w:val="none" w:sz="0" w:space="0" w:color="auto"/>
            </w:tcBorders>
            <w:vAlign w:val="center"/>
          </w:tcPr>
          <w:p w14:paraId="37841E7E" w14:textId="77777777" w:rsidR="0067350F" w:rsidRPr="00EA2A0C" w:rsidRDefault="0067350F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EA2A0C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地點</w:t>
            </w:r>
          </w:p>
        </w:tc>
        <w:tc>
          <w:tcPr>
            <w:tcW w:w="797" w:type="pct"/>
            <w:tcBorders>
              <w:bottom w:val="none" w:sz="0" w:space="0" w:color="auto"/>
            </w:tcBorders>
            <w:vAlign w:val="center"/>
          </w:tcPr>
          <w:p w14:paraId="629297B8" w14:textId="77777777" w:rsidR="0067350F" w:rsidRPr="00EA2A0C" w:rsidRDefault="0067350F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EA2A0C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EB101</w:t>
            </w:r>
          </w:p>
        </w:tc>
        <w:tc>
          <w:tcPr>
            <w:tcW w:w="532" w:type="pct"/>
            <w:tcBorders>
              <w:bottom w:val="none" w:sz="0" w:space="0" w:color="auto"/>
            </w:tcBorders>
            <w:vAlign w:val="center"/>
          </w:tcPr>
          <w:p w14:paraId="2CD366C8" w14:textId="77777777" w:rsidR="0067350F" w:rsidRPr="00EA2A0C" w:rsidRDefault="0067350F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EA2A0C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班級</w:t>
            </w:r>
          </w:p>
        </w:tc>
        <w:tc>
          <w:tcPr>
            <w:tcW w:w="1743" w:type="pct"/>
            <w:tcBorders>
              <w:bottom w:val="none" w:sz="0" w:space="0" w:color="auto"/>
            </w:tcBorders>
            <w:vAlign w:val="center"/>
          </w:tcPr>
          <w:p w14:paraId="451AC093" w14:textId="77777777" w:rsidR="0067350F" w:rsidRPr="00EA2A0C" w:rsidRDefault="0067350F" w:rsidP="0067350F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EA2A0C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資訊管理系 三年甲班</w:t>
            </w:r>
          </w:p>
        </w:tc>
      </w:tr>
    </w:tbl>
    <w:p w14:paraId="63B4AEAE" w14:textId="5BFE014F" w:rsidR="00EA2A0C" w:rsidRDefault="00EA2A0C" w:rsidP="0011438A">
      <w:pPr>
        <w:jc w:val="center"/>
        <w:rPr>
          <w:rFonts w:ascii="標楷體" w:eastAsia="標楷體" w:hAnsi="標楷體"/>
          <w:sz w:val="36"/>
          <w:szCs w:val="36"/>
        </w:rPr>
      </w:pPr>
      <w:r w:rsidRPr="00EA2A0C">
        <w:rPr>
          <w:rFonts w:ascii="標楷體" w:eastAsia="標楷體" w:hAnsi="標楷體" w:hint="eastAsia"/>
          <w:sz w:val="36"/>
          <w:szCs w:val="36"/>
        </w:rPr>
        <w:t>專題報告時程表</w:t>
      </w:r>
    </w:p>
    <w:sectPr w:rsidR="00EA2A0C" w:rsidSect="0001208D">
      <w:pgSz w:w="11906" w:h="16838"/>
      <w:pgMar w:top="426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5CC5F0" w14:textId="77777777" w:rsidR="0031744E" w:rsidRDefault="0031744E" w:rsidP="0067350F">
      <w:r>
        <w:separator/>
      </w:r>
    </w:p>
  </w:endnote>
  <w:endnote w:type="continuationSeparator" w:id="0">
    <w:p w14:paraId="01B870FA" w14:textId="77777777" w:rsidR="0031744E" w:rsidRDefault="0031744E" w:rsidP="00673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421127" w14:textId="77777777" w:rsidR="0031744E" w:rsidRDefault="0031744E" w:rsidP="0067350F">
      <w:r>
        <w:separator/>
      </w:r>
    </w:p>
  </w:footnote>
  <w:footnote w:type="continuationSeparator" w:id="0">
    <w:p w14:paraId="48E43617" w14:textId="77777777" w:rsidR="0031744E" w:rsidRDefault="0031744E" w:rsidP="006735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1EF"/>
    <w:rsid w:val="0001208D"/>
    <w:rsid w:val="00083DB1"/>
    <w:rsid w:val="000F6DAD"/>
    <w:rsid w:val="0011438A"/>
    <w:rsid w:val="00176AE4"/>
    <w:rsid w:val="001B71EF"/>
    <w:rsid w:val="00220A89"/>
    <w:rsid w:val="0026274D"/>
    <w:rsid w:val="00276663"/>
    <w:rsid w:val="00290C46"/>
    <w:rsid w:val="00306F42"/>
    <w:rsid w:val="0031744E"/>
    <w:rsid w:val="003E7F26"/>
    <w:rsid w:val="004202BF"/>
    <w:rsid w:val="00474F01"/>
    <w:rsid w:val="004A6D83"/>
    <w:rsid w:val="004B1D15"/>
    <w:rsid w:val="004B6B9B"/>
    <w:rsid w:val="004C7ED5"/>
    <w:rsid w:val="005551CF"/>
    <w:rsid w:val="005B3E48"/>
    <w:rsid w:val="006462B5"/>
    <w:rsid w:val="00650D8D"/>
    <w:rsid w:val="0067350F"/>
    <w:rsid w:val="006C3F2E"/>
    <w:rsid w:val="00913A6D"/>
    <w:rsid w:val="00A71B33"/>
    <w:rsid w:val="00A82CC1"/>
    <w:rsid w:val="00B309F7"/>
    <w:rsid w:val="00C93E80"/>
    <w:rsid w:val="00D81487"/>
    <w:rsid w:val="00D82F91"/>
    <w:rsid w:val="00DD4EDC"/>
    <w:rsid w:val="00DD6869"/>
    <w:rsid w:val="00DE2B8A"/>
    <w:rsid w:val="00EA2A0C"/>
    <w:rsid w:val="00F4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BE49EB"/>
  <w15:chartTrackingRefBased/>
  <w15:docId w15:val="{BD6C012A-8952-49FB-BF14-3BA0BD0D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2">
    <w:name w:val="Plain Table 2"/>
    <w:basedOn w:val="a1"/>
    <w:uiPriority w:val="42"/>
    <w:rsid w:val="001B71E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3">
    <w:name w:val="header"/>
    <w:basedOn w:val="a"/>
    <w:link w:val="a4"/>
    <w:uiPriority w:val="99"/>
    <w:unhideWhenUsed/>
    <w:rsid w:val="006735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350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35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350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9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2D42F-56FC-48A8-963D-539DC7504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</dc:creator>
  <cp:keywords/>
  <dc:description/>
  <cp:lastModifiedBy>Microsoft 帳戶</cp:lastModifiedBy>
  <cp:revision>4</cp:revision>
  <cp:lastPrinted>2021-05-03T04:01:00Z</cp:lastPrinted>
  <dcterms:created xsi:type="dcterms:W3CDTF">2021-05-06T06:40:00Z</dcterms:created>
  <dcterms:modified xsi:type="dcterms:W3CDTF">2021-05-06T08:49:00Z</dcterms:modified>
</cp:coreProperties>
</file>